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41" w:rsidRPr="00300552" w:rsidRDefault="00300552" w:rsidP="00300552">
      <w:pPr>
        <w:pStyle w:val="a3"/>
        <w:ind w:left="142"/>
        <w:jc w:val="center"/>
        <w:rPr>
          <w:rFonts w:ascii="Times New Roman" w:hAnsi="Times New Roman" w:cs="Times New Roman"/>
          <w:color w:val="FF0000"/>
          <w:sz w:val="40"/>
          <w:u w:val="single"/>
        </w:rPr>
      </w:pPr>
      <w:r w:rsidRPr="00300552">
        <w:rPr>
          <w:rFonts w:ascii="Times New Roman" w:hAnsi="Times New Roman" w:cs="Times New Roman"/>
          <w:color w:val="FF0000"/>
          <w:sz w:val="40"/>
          <w:u w:val="single"/>
        </w:rPr>
        <w:t>«Охрана   зрения слабовидящего дошкольника»</w:t>
      </w:r>
    </w:p>
    <w:p w:rsidR="00300552" w:rsidRDefault="00300552" w:rsidP="00300552">
      <w:pPr>
        <w:pStyle w:val="a3"/>
        <w:ind w:left="142"/>
        <w:jc w:val="center"/>
        <w:rPr>
          <w:rFonts w:ascii="Times New Roman" w:hAnsi="Times New Roman" w:cs="Times New Roman"/>
          <w:color w:val="FF0000"/>
          <w:sz w:val="36"/>
        </w:rPr>
      </w:pPr>
    </w:p>
    <w:p w:rsidR="00300552" w:rsidRPr="00300552" w:rsidRDefault="00300552" w:rsidP="00300552">
      <w:pPr>
        <w:pStyle w:val="a3"/>
        <w:ind w:left="142"/>
        <w:jc w:val="both"/>
        <w:rPr>
          <w:rFonts w:ascii="Times New Roman" w:hAnsi="Times New Roman" w:cs="Times New Roman"/>
          <w:sz w:val="36"/>
        </w:rPr>
      </w:pPr>
      <w:r w:rsidRPr="00300552">
        <w:rPr>
          <w:rFonts w:ascii="Times New Roman" w:hAnsi="Times New Roman" w:cs="Times New Roman"/>
          <w:b/>
          <w:bCs/>
          <w:sz w:val="36"/>
        </w:rPr>
        <w:t>Охрана зрения</w:t>
      </w:r>
      <w:r w:rsidRPr="00300552">
        <w:rPr>
          <w:rFonts w:ascii="Times New Roman" w:hAnsi="Times New Roman" w:cs="Times New Roman"/>
          <w:sz w:val="36"/>
        </w:rPr>
        <w:t xml:space="preserve"> – это комплекс лечебных, гигиенических, образовательно-воспитательных мероприятий, направленных на предупреждение дальнейшего снижения зрения.  </w:t>
      </w:r>
    </w:p>
    <w:p w:rsidR="00300552" w:rsidRPr="00300552" w:rsidRDefault="00300552" w:rsidP="00300552">
      <w:pPr>
        <w:pStyle w:val="a3"/>
        <w:ind w:left="142"/>
        <w:rPr>
          <w:rFonts w:ascii="Times New Roman" w:hAnsi="Times New Roman" w:cs="Times New Roman"/>
          <w:b/>
          <w:bCs/>
        </w:rPr>
      </w:pPr>
    </w:p>
    <w:p w:rsidR="00300552" w:rsidRPr="00300552" w:rsidRDefault="00300552" w:rsidP="00300552">
      <w:pPr>
        <w:pStyle w:val="a3"/>
        <w:ind w:left="142"/>
        <w:jc w:val="center"/>
        <w:rPr>
          <w:rFonts w:ascii="Times New Roman" w:hAnsi="Times New Roman" w:cs="Times New Roman"/>
          <w:sz w:val="36"/>
        </w:rPr>
      </w:pPr>
      <w:r w:rsidRPr="00300552">
        <w:rPr>
          <w:rFonts w:ascii="Times New Roman" w:hAnsi="Times New Roman" w:cs="Times New Roman"/>
          <w:b/>
          <w:bCs/>
          <w:sz w:val="36"/>
        </w:rPr>
        <w:t>Предлагаем Вашему вниманию</w:t>
      </w:r>
    </w:p>
    <w:p w:rsidR="00300552" w:rsidRPr="00300552" w:rsidRDefault="00300552" w:rsidP="00300552">
      <w:pPr>
        <w:pStyle w:val="a3"/>
        <w:ind w:left="142"/>
        <w:jc w:val="center"/>
        <w:rPr>
          <w:rFonts w:ascii="Times New Roman" w:hAnsi="Times New Roman" w:cs="Times New Roman"/>
          <w:sz w:val="36"/>
        </w:rPr>
      </w:pPr>
      <w:r w:rsidRPr="00300552">
        <w:rPr>
          <w:rFonts w:ascii="Times New Roman" w:hAnsi="Times New Roman" w:cs="Times New Roman"/>
          <w:b/>
          <w:bCs/>
          <w:sz w:val="36"/>
        </w:rPr>
        <w:t>свод правил и рекомендаций</w:t>
      </w:r>
    </w:p>
    <w:p w:rsidR="00300552" w:rsidRPr="00300552" w:rsidRDefault="00300552" w:rsidP="00300552">
      <w:pPr>
        <w:pStyle w:val="a3"/>
        <w:ind w:left="142"/>
        <w:jc w:val="center"/>
        <w:rPr>
          <w:rFonts w:ascii="Times New Roman" w:hAnsi="Times New Roman" w:cs="Times New Roman"/>
          <w:sz w:val="36"/>
        </w:rPr>
      </w:pPr>
      <w:r w:rsidRPr="00300552">
        <w:rPr>
          <w:rFonts w:ascii="Times New Roman" w:hAnsi="Times New Roman" w:cs="Times New Roman"/>
          <w:b/>
          <w:bCs/>
          <w:sz w:val="36"/>
        </w:rPr>
        <w:t>по охране зрения Вашего ребенка.</w:t>
      </w:r>
    </w:p>
    <w:p w:rsidR="00300552" w:rsidRPr="00300552" w:rsidRDefault="00300552" w:rsidP="00300552">
      <w:pPr>
        <w:pStyle w:val="a3"/>
        <w:ind w:left="142"/>
        <w:jc w:val="both"/>
        <w:rPr>
          <w:rFonts w:ascii="Times New Roman" w:hAnsi="Times New Roman" w:cs="Times New Roman"/>
          <w:sz w:val="36"/>
        </w:rPr>
      </w:pPr>
      <w:r w:rsidRPr="00300552">
        <w:rPr>
          <w:rFonts w:ascii="Times New Roman" w:hAnsi="Times New Roman" w:cs="Times New Roman"/>
          <w:sz w:val="36"/>
        </w:rPr>
        <w:t>Соблюдайте предписания, которые были назначены лечащим врачом вашего ребенка.</w:t>
      </w:r>
    </w:p>
    <w:p w:rsidR="00300552" w:rsidRPr="00300552" w:rsidRDefault="00300552" w:rsidP="00300552">
      <w:pPr>
        <w:pStyle w:val="a3"/>
        <w:ind w:left="142"/>
        <w:jc w:val="both"/>
        <w:rPr>
          <w:rFonts w:ascii="Times New Roman" w:hAnsi="Times New Roman" w:cs="Times New Roman"/>
          <w:sz w:val="36"/>
        </w:rPr>
      </w:pPr>
      <w:r w:rsidRPr="00300552">
        <w:rPr>
          <w:rFonts w:ascii="Times New Roman" w:hAnsi="Times New Roman" w:cs="Times New Roman"/>
          <w:sz w:val="36"/>
        </w:rPr>
        <w:t>Если ребенку назначили очки, приобретите их как можно быстрее и приучайте ребенка пользоваться ими.</w:t>
      </w:r>
    </w:p>
    <w:p w:rsidR="00300552" w:rsidRPr="00300552" w:rsidRDefault="00300552" w:rsidP="00300552">
      <w:pPr>
        <w:pStyle w:val="a3"/>
        <w:ind w:left="142"/>
        <w:jc w:val="both"/>
        <w:rPr>
          <w:rFonts w:ascii="Times New Roman" w:hAnsi="Times New Roman" w:cs="Times New Roman"/>
          <w:sz w:val="36"/>
        </w:rPr>
      </w:pPr>
      <w:r w:rsidRPr="00300552">
        <w:rPr>
          <w:rFonts w:ascii="Times New Roman" w:hAnsi="Times New Roman" w:cs="Times New Roman"/>
          <w:sz w:val="36"/>
        </w:rPr>
        <w:t>Очки, даже солнцезащитные, может назначить только врач.</w:t>
      </w:r>
    </w:p>
    <w:p w:rsidR="00D74D0D" w:rsidRPr="00D74D0D" w:rsidRDefault="00D74D0D" w:rsidP="00D74D0D">
      <w:pPr>
        <w:pStyle w:val="a3"/>
        <w:ind w:left="142"/>
        <w:jc w:val="center"/>
        <w:rPr>
          <w:rFonts w:ascii="Times New Roman" w:hAnsi="Times New Roman" w:cs="Times New Roman"/>
          <w:b/>
          <w:i/>
          <w:sz w:val="36"/>
        </w:rPr>
      </w:pPr>
      <w:r w:rsidRPr="00D74D0D">
        <w:rPr>
          <w:rFonts w:ascii="Times New Roman" w:hAnsi="Times New Roman" w:cs="Times New Roman"/>
          <w:b/>
          <w:i/>
          <w:sz w:val="36"/>
        </w:rPr>
        <w:t>Не забывайте очки дома.</w:t>
      </w:r>
    </w:p>
    <w:p w:rsidR="00D74D0D" w:rsidRPr="00D74D0D" w:rsidRDefault="00D74D0D" w:rsidP="00D74D0D">
      <w:pPr>
        <w:pStyle w:val="a3"/>
        <w:ind w:left="142"/>
        <w:jc w:val="both"/>
        <w:rPr>
          <w:rFonts w:ascii="Times New Roman" w:hAnsi="Times New Roman" w:cs="Times New Roman"/>
          <w:sz w:val="36"/>
        </w:rPr>
      </w:pPr>
      <w:r w:rsidRPr="00D74D0D">
        <w:rPr>
          <w:rFonts w:ascii="Times New Roman" w:hAnsi="Times New Roman" w:cs="Times New Roman"/>
          <w:sz w:val="36"/>
        </w:rPr>
        <w:t xml:space="preserve">Не опаздывайте в детский сад и старайтесь систематически посещать его, так как лечение и коррекция зрения проводиться медицинскими и педагогическими работниками детского сада в течении всего учебного года. </w:t>
      </w:r>
    </w:p>
    <w:p w:rsidR="00D74D0D" w:rsidRPr="00D74D0D" w:rsidRDefault="00D74D0D" w:rsidP="00D74D0D">
      <w:pPr>
        <w:pStyle w:val="a3"/>
        <w:ind w:left="142"/>
        <w:jc w:val="both"/>
        <w:rPr>
          <w:rFonts w:ascii="Times New Roman" w:hAnsi="Times New Roman" w:cs="Times New Roman"/>
          <w:b/>
          <w:sz w:val="36"/>
        </w:rPr>
      </w:pPr>
      <w:r w:rsidRPr="00D74D0D">
        <w:rPr>
          <w:rFonts w:ascii="Times New Roman" w:hAnsi="Times New Roman" w:cs="Times New Roman"/>
          <w:b/>
          <w:sz w:val="36"/>
        </w:rPr>
        <w:t xml:space="preserve">Учите соблюдать гигиену ношения очков: </w:t>
      </w:r>
    </w:p>
    <w:p w:rsidR="00000000" w:rsidRPr="00D74D0D" w:rsidRDefault="00D74D0D" w:rsidP="00D74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D74D0D">
        <w:rPr>
          <w:rFonts w:ascii="Times New Roman" w:hAnsi="Times New Roman" w:cs="Times New Roman"/>
          <w:sz w:val="36"/>
        </w:rPr>
        <w:t>мыть руки перед контактами с очками;</w:t>
      </w:r>
    </w:p>
    <w:p w:rsidR="00000000" w:rsidRDefault="00D74D0D" w:rsidP="00D74D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</w:rPr>
      </w:pPr>
      <w:r w:rsidRPr="00D74D0D">
        <w:rPr>
          <w:rFonts w:ascii="Times New Roman" w:hAnsi="Times New Roman" w:cs="Times New Roman"/>
          <w:sz w:val="36"/>
        </w:rPr>
        <w:t>обраба</w:t>
      </w:r>
      <w:r>
        <w:rPr>
          <w:rFonts w:ascii="Times New Roman" w:hAnsi="Times New Roman" w:cs="Times New Roman"/>
          <w:sz w:val="36"/>
        </w:rPr>
        <w:t xml:space="preserve">тывать специальным </w:t>
      </w:r>
      <w:proofErr w:type="gramStart"/>
      <w:r>
        <w:rPr>
          <w:rFonts w:ascii="Times New Roman" w:hAnsi="Times New Roman" w:cs="Times New Roman"/>
          <w:sz w:val="36"/>
        </w:rPr>
        <w:t>раствором  (</w:t>
      </w:r>
      <w:proofErr w:type="gramEnd"/>
      <w:r w:rsidRPr="00D74D0D">
        <w:rPr>
          <w:rFonts w:ascii="Times New Roman" w:hAnsi="Times New Roman" w:cs="Times New Roman"/>
          <w:sz w:val="36"/>
        </w:rPr>
        <w:t>или просто водой с мылом) по мере загрязнения, а лучше каждый вечер.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</w:rPr>
      </w:pP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Важное значение для охраны зрения детей 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имеет правильная</w:t>
      </w:r>
      <w:r>
        <w:rPr>
          <w:rFonts w:ascii="Times New Roman" w:hAnsi="Times New Roman" w:cs="Times New Roman"/>
          <w:b/>
          <w:bCs/>
          <w:sz w:val="36"/>
          <w:lang w:bidi="ar-SA"/>
        </w:rPr>
        <w:t xml:space="preserve"> </w:t>
      </w: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организация занятий в домашних условиях.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           Дома дети особенно любят рисовать, лепить, выполнять различные работы с детским конструктором. </w:t>
      </w:r>
    </w:p>
    <w:p w:rsid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          Эти занятия требуют постоянного активного участия зрения. Поэтому родителям надо следить за характером деятельности ребенка дома.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Большое значение для охраны зрения детей имеет </w:t>
      </w: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правильная посадка за столом</w:t>
      </w:r>
      <w:r w:rsidRPr="00D74D0D">
        <w:rPr>
          <w:rFonts w:ascii="Times New Roman" w:hAnsi="Times New Roman" w:cs="Times New Roman"/>
          <w:sz w:val="36"/>
          <w:lang w:bidi="ar-SA"/>
        </w:rPr>
        <w:t>, которая не только уменьшает общее утомление, предупреждает нарушение осанки, но и способствует сохранению зрения.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lastRenderedPageBreak/>
        <w:t xml:space="preserve">Если </w:t>
      </w: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мебель соответствует росту ребенка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, он ровно держит туловище, голову, плечи, не нагибается, не вытягивается во время занятий. При таком положении туловища расстояние между глазами ребенка и рабочей поверхностью равно 30—35 см, что обеспечивает наилучшие условия для зрительной работы. 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Для охраны зрения детей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весьма важен вопрос о дополнительном включении искусственного освещения к естественному. Исследования показывают, что смешанное освещение безвредно. Надо лишь заботиться о том, чтобы при смешанном освещении не ощущалось два совершенно раздельных световых потока.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Искусственное освещение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необходимо использовать не только в вечерние часы, но и в утренние и дневные, особенно в осенне-зимний период года.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 xml:space="preserve">При организации искусственного </w:t>
      </w:r>
      <w:proofErr w:type="gramStart"/>
      <w:r w:rsidRPr="00D74D0D">
        <w:rPr>
          <w:rFonts w:ascii="Times New Roman" w:hAnsi="Times New Roman" w:cs="Times New Roman"/>
          <w:b/>
          <w:bCs/>
          <w:sz w:val="36"/>
          <w:lang w:bidi="ar-SA"/>
        </w:rPr>
        <w:t>освещения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 необходимо</w:t>
      </w:r>
      <w:proofErr w:type="gramEnd"/>
      <w:r w:rsidRPr="00D74D0D">
        <w:rPr>
          <w:rFonts w:ascii="Times New Roman" w:hAnsi="Times New Roman" w:cs="Times New Roman"/>
          <w:sz w:val="36"/>
          <w:lang w:bidi="ar-SA"/>
        </w:rPr>
        <w:t xml:space="preserve"> обеспечить хорошее качество освещения, использование открытых ламп, не защищенных арматурой, совершенно недопустимо.</w:t>
      </w:r>
    </w:p>
    <w:p w:rsidR="00D74D0D" w:rsidRDefault="00D74D0D" w:rsidP="00D74D0D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 xml:space="preserve">Условия </w:t>
      </w:r>
      <w:proofErr w:type="gramStart"/>
      <w:r w:rsidRPr="00D74D0D">
        <w:rPr>
          <w:rFonts w:ascii="Times New Roman" w:hAnsi="Times New Roman" w:cs="Times New Roman"/>
          <w:b/>
          <w:bCs/>
          <w:sz w:val="36"/>
          <w:lang w:bidi="ar-SA"/>
        </w:rPr>
        <w:t>улучшения</w:t>
      </w:r>
      <w:r>
        <w:rPr>
          <w:rFonts w:ascii="Times New Roman" w:hAnsi="Times New Roman" w:cs="Times New Roman"/>
          <w:sz w:val="36"/>
          <w:lang w:val="en-US" w:bidi="ar-SA"/>
        </w:rPr>
        <w:t xml:space="preserve">  </w:t>
      </w: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естественного</w:t>
      </w:r>
      <w:proofErr w:type="gramEnd"/>
      <w:r w:rsidRPr="00D74D0D">
        <w:rPr>
          <w:rFonts w:ascii="Times New Roman" w:hAnsi="Times New Roman" w:cs="Times New Roman"/>
          <w:b/>
          <w:bCs/>
          <w:sz w:val="36"/>
          <w:lang w:bidi="ar-SA"/>
        </w:rPr>
        <w:t xml:space="preserve"> освещения:</w:t>
      </w:r>
    </w:p>
    <w:p w:rsidR="00D74D0D" w:rsidRPr="00D74D0D" w:rsidRDefault="00D74D0D" w:rsidP="00D74D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очень хорошо, если окна детской комнаты ориентированы на юг, юго-восток и восток, что обеспечивает более высокие уровни освещенности;</w:t>
      </w:r>
      <w:r w:rsidRPr="00D74D0D">
        <w:rPr>
          <w:rFonts w:ascii="Times New Roman" w:hAnsi="Times New Roman" w:cs="Times New Roman"/>
          <w:sz w:val="36"/>
          <w:lang w:bidi="ar-SA"/>
        </w:rPr>
        <w:br/>
        <w:t>-открытый участок перед окнами;</w:t>
      </w:r>
    </w:p>
    <w:p w:rsidR="00D74D0D" w:rsidRPr="00D74D0D" w:rsidRDefault="00D74D0D" w:rsidP="00D74D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цветы, поставленные на окна, значительно ухудшают освещенность, их лучше располагать возле окон на специальных этажерках;</w:t>
      </w:r>
    </w:p>
    <w:p w:rsidR="00D74D0D" w:rsidRDefault="00D74D0D" w:rsidP="00D74D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завешивать окна в детской комнате следует только светлыми занавесками по краям оконного проема (на 10 — 15 см за его край), но ни в коем случае не закрывать верхнюю часть окна;</w:t>
      </w:r>
    </w:p>
    <w:p w:rsidR="00D74D0D" w:rsidRPr="00D74D0D" w:rsidRDefault="00D74D0D" w:rsidP="00D74D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запыленность и загрязненность окон, особенно выходящих на улицу, приводят к понижению освещенности в помещении до 40%/</w:t>
      </w:r>
    </w:p>
    <w:p w:rsid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</w:p>
    <w:p w:rsid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lastRenderedPageBreak/>
        <w:t xml:space="preserve"> </w:t>
      </w:r>
      <w:r w:rsidRPr="00D74D0D">
        <w:rPr>
          <w:rFonts w:ascii="Times New Roman" w:hAnsi="Times New Roman" w:cs="Times New Roman"/>
          <w:b/>
          <w:bCs/>
          <w:sz w:val="36"/>
          <w:lang w:bidi="ar-SA"/>
        </w:rPr>
        <w:t xml:space="preserve">А Ваши окна, соответствуют вышеизложенным </w:t>
      </w:r>
      <w:proofErr w:type="gramStart"/>
      <w:r w:rsidRPr="00D74D0D">
        <w:rPr>
          <w:rFonts w:ascii="Times New Roman" w:hAnsi="Times New Roman" w:cs="Times New Roman"/>
          <w:b/>
          <w:bCs/>
          <w:sz w:val="36"/>
          <w:lang w:bidi="ar-SA"/>
        </w:rPr>
        <w:t>рекомендациям ?</w:t>
      </w:r>
      <w:proofErr w:type="gramEnd"/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Именно свет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имеет первостепенное значение для профилактики зрительных расстройств. 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Занятия, игры, просмотр телевизора в полумраке ведет к чрезмерному напряжению зрения и может быть одной из причин его ухудшения. 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Поэтому </w:t>
      </w: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к организации светового режима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в помещении, в котором находится и занимается ребенок, следует подходить серьезно. 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>Стол для занятий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должен стоять в самой светлой части комнаты, ближе к </w:t>
      </w:r>
      <w:proofErr w:type="spellStart"/>
      <w:r w:rsidRPr="00D74D0D">
        <w:rPr>
          <w:rFonts w:ascii="Times New Roman" w:hAnsi="Times New Roman" w:cs="Times New Roman"/>
          <w:sz w:val="36"/>
          <w:lang w:bidi="ar-SA"/>
        </w:rPr>
        <w:t>светонесущей</w:t>
      </w:r>
      <w:proofErr w:type="spellEnd"/>
      <w:r w:rsidRPr="00D74D0D">
        <w:rPr>
          <w:rFonts w:ascii="Times New Roman" w:hAnsi="Times New Roman" w:cs="Times New Roman"/>
          <w:sz w:val="36"/>
          <w:lang w:bidi="ar-SA"/>
        </w:rPr>
        <w:t xml:space="preserve"> стене и ставят его на расстоянии 0,5 м от окна так, чтобы свет падал слева. 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Следите за тем как ребенок читает, рисует, пишет. Нельзя наклоняться близко к тексту, листу. Учите ребенка соблюдать расстояние, равное полусогнутой руке. 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Не разрешайте </w:t>
      </w:r>
      <w:proofErr w:type="gramStart"/>
      <w:r w:rsidRPr="00D74D0D">
        <w:rPr>
          <w:rFonts w:ascii="Times New Roman" w:hAnsi="Times New Roman" w:cs="Times New Roman"/>
          <w:sz w:val="36"/>
          <w:lang w:bidi="ar-SA"/>
        </w:rPr>
        <w:t>читать  и</w:t>
      </w:r>
      <w:proofErr w:type="gramEnd"/>
      <w:r w:rsidRPr="00D74D0D">
        <w:rPr>
          <w:rFonts w:ascii="Times New Roman" w:hAnsi="Times New Roman" w:cs="Times New Roman"/>
          <w:sz w:val="36"/>
          <w:lang w:bidi="ar-SA"/>
        </w:rPr>
        <w:t xml:space="preserve"> писать лежа.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Важно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своевременно переключить детей на более активный и менее напряженный для зрения вид деятельности. Следует предоставить детям возможность походить или побегать по комнате, сделать несколько упражнений для снятия зрительного напряжения.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Для охраны зрения </w:t>
      </w:r>
      <w:r w:rsidRPr="00D74D0D">
        <w:rPr>
          <w:rFonts w:ascii="Times New Roman" w:hAnsi="Times New Roman" w:cs="Times New Roman"/>
          <w:b/>
          <w:bCs/>
          <w:sz w:val="36"/>
          <w:lang w:bidi="ar-SA"/>
        </w:rPr>
        <w:t>важен режим дня в целом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. </w:t>
      </w:r>
    </w:p>
    <w:p w:rsidR="00000000" w:rsidRPr="00D74D0D" w:rsidRDefault="00D74D0D" w:rsidP="00D74D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п</w:t>
      </w:r>
      <w:r w:rsidRPr="00D74D0D">
        <w:rPr>
          <w:rFonts w:ascii="Times New Roman" w:hAnsi="Times New Roman" w:cs="Times New Roman"/>
          <w:sz w:val="36"/>
          <w:lang w:bidi="ar-SA"/>
        </w:rPr>
        <w:t>равильное чередование в течение дня разных видов деятельности, бодрствования и отдыха;</w:t>
      </w:r>
    </w:p>
    <w:p w:rsidR="00000000" w:rsidRPr="00D74D0D" w:rsidRDefault="00D74D0D" w:rsidP="00D74D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достаточная двигательная активность;</w:t>
      </w:r>
    </w:p>
    <w:p w:rsidR="00000000" w:rsidRPr="00D74D0D" w:rsidRDefault="00D74D0D" w:rsidP="00D74D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максимальное пребывание на воздухе;</w:t>
      </w:r>
    </w:p>
    <w:p w:rsidR="00000000" w:rsidRPr="00D74D0D" w:rsidRDefault="00D74D0D" w:rsidP="00D74D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своевременное и рациональное питание;</w:t>
      </w:r>
    </w:p>
    <w:p w:rsidR="00000000" w:rsidRPr="00D74D0D" w:rsidRDefault="00D74D0D" w:rsidP="00D74D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систематическое закаливание.</w:t>
      </w:r>
    </w:p>
    <w:p w:rsid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Вот комплекс необходимых условий, который будет способствовать хорошему самочувствию ребенка, поддержанию на высоком уровне функционального состояния нервной системы и, следовательно, положительно повлияет на процессы роста и развитие как отдельных функций организма, в том числе зрительных, так и всего организма.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lastRenderedPageBreak/>
        <w:t>Просмотр телевизионных передач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- это очень важный вопрос, ибо телевизионные передачи при длительном просмотре оказывают неблагоприятное влияние на отдельные зрительные функции. </w:t>
      </w:r>
    </w:p>
    <w:p w:rsidR="00D74D0D" w:rsidRP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Создайте благоприятные условия просмотра и регулируйте частоту, длительность.</w:t>
      </w:r>
    </w:p>
    <w:p w:rsidR="00000000" w:rsidRPr="00D74D0D" w:rsidRDefault="00D74D0D" w:rsidP="00D74D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во-первых, дети должны смотреть только специальные детские передачи;</w:t>
      </w:r>
    </w:p>
    <w:p w:rsidR="00000000" w:rsidRPr="00D74D0D" w:rsidRDefault="00D74D0D" w:rsidP="00D74D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длительность непрерывного просмотра не должна превышать 30 минут;</w:t>
      </w:r>
    </w:p>
    <w:p w:rsidR="00000000" w:rsidRPr="00D74D0D" w:rsidRDefault="00D74D0D" w:rsidP="00D74D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о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птимальное расстояние </w:t>
      </w:r>
      <w:r w:rsidRPr="00D74D0D">
        <w:rPr>
          <w:rFonts w:ascii="Times New Roman" w:hAnsi="Times New Roman" w:cs="Times New Roman"/>
          <w:sz w:val="36"/>
          <w:lang w:bidi="ar-SA"/>
        </w:rPr>
        <w:t>для зрения от 2,0 до 5,5 м от экрана.</w:t>
      </w:r>
      <w:r w:rsidRPr="00D74D0D">
        <w:rPr>
          <w:rFonts w:ascii="Times New Roman" w:hAnsi="Times New Roman" w:cs="Times New Roman"/>
          <w:sz w:val="36"/>
          <w:lang w:bidi="ar-SA"/>
        </w:rPr>
        <w:t xml:space="preserve"> </w:t>
      </w:r>
      <w:r w:rsidRPr="00D74D0D">
        <w:rPr>
          <w:rFonts w:ascii="Times New Roman" w:hAnsi="Times New Roman" w:cs="Times New Roman"/>
          <w:sz w:val="36"/>
          <w:lang w:bidi="ar-SA"/>
        </w:rPr>
        <w:t>Если же острота зрения ребенка очень низкая посоветуйтесь с врачом об индивидуальном подборе расстояния;</w:t>
      </w:r>
    </w:p>
    <w:p w:rsidR="00000000" w:rsidRPr="00D74D0D" w:rsidRDefault="00D74D0D" w:rsidP="00D74D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ребенок должен сидеть не сбоку, а прямо перед экраном;</w:t>
      </w:r>
    </w:p>
    <w:p w:rsidR="00D74D0D" w:rsidRDefault="00D74D0D" w:rsidP="00D74D0D">
      <w:pPr>
        <w:pStyle w:val="a3"/>
        <w:ind w:left="108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в комнате при просмотре телепередач может быть обычное естественное или искусственное освещение, в темноте просмотр телевизора запрещен полностью</w:t>
      </w:r>
      <w:r>
        <w:rPr>
          <w:rFonts w:ascii="Times New Roman" w:hAnsi="Times New Roman" w:cs="Times New Roman"/>
          <w:sz w:val="36"/>
          <w:lang w:bidi="ar-SA"/>
        </w:rPr>
        <w:t>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b/>
          <w:bCs/>
          <w:sz w:val="36"/>
          <w:lang w:bidi="ar-SA"/>
        </w:rPr>
        <w:t xml:space="preserve">Не курите при ребенке.  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Даже при пассивном курении никотин негативно сказывается на глазах: раздражает зрительный нерв и снижает остроту зрения, а также </w:t>
      </w:r>
      <w:proofErr w:type="spellStart"/>
      <w:r w:rsidRPr="00D74D0D">
        <w:rPr>
          <w:rFonts w:ascii="Times New Roman" w:hAnsi="Times New Roman" w:cs="Times New Roman"/>
          <w:sz w:val="36"/>
          <w:lang w:bidi="ar-SA"/>
        </w:rPr>
        <w:t>цветовосприятие</w:t>
      </w:r>
      <w:proofErr w:type="spellEnd"/>
      <w:r w:rsidRPr="00D74D0D">
        <w:rPr>
          <w:rFonts w:ascii="Times New Roman" w:hAnsi="Times New Roman" w:cs="Times New Roman"/>
          <w:sz w:val="36"/>
          <w:lang w:bidi="ar-SA"/>
        </w:rPr>
        <w:t xml:space="preserve"> (сначала исчезает восприимчивость к зеленому, потом к красному, желтому и синему цвету)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Следите за настроением ребенка, его самочувствием. </w:t>
      </w:r>
      <w:proofErr w:type="gramStart"/>
      <w:r w:rsidRPr="00D74D0D">
        <w:rPr>
          <w:rFonts w:ascii="Times New Roman" w:hAnsi="Times New Roman" w:cs="Times New Roman"/>
          <w:sz w:val="36"/>
          <w:lang w:bidi="ar-SA"/>
        </w:rPr>
        <w:t>Оказывается</w:t>
      </w:r>
      <w:proofErr w:type="gramEnd"/>
      <w:r w:rsidRPr="00D74D0D">
        <w:rPr>
          <w:rFonts w:ascii="Times New Roman" w:hAnsi="Times New Roman" w:cs="Times New Roman"/>
          <w:sz w:val="36"/>
          <w:lang w:bidi="ar-SA"/>
        </w:rPr>
        <w:t xml:space="preserve"> чем выше напряжение (ребенок нервничает, плачет, капризничает), тем сложнее мозгу переработать поступающую информацию с сетчатки глаза. 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 xml:space="preserve">Питание ребенка должно быть сбалансированным и полноценным, чтобы обеспечить зрение всеми необходимыми веществами и микроэлементами. 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Особенно полезно если в рацион ребенка будет включена морковь с растительным маслом или со сметаной (витамин А), зелень, курага, изюм, апельсин, картофель (зрение просто необходимо подпитывать калием).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  <w:r w:rsidRPr="00D74D0D">
        <w:rPr>
          <w:rFonts w:ascii="Times New Roman" w:hAnsi="Times New Roman" w:cs="Times New Roman"/>
          <w:sz w:val="36"/>
          <w:lang w:bidi="ar-SA"/>
        </w:rPr>
        <w:t>Прогулки необходимы для нормального физиологического развит</w:t>
      </w:r>
      <w:bookmarkStart w:id="0" w:name="_GoBack"/>
      <w:bookmarkEnd w:id="0"/>
      <w:r w:rsidRPr="00D74D0D">
        <w:rPr>
          <w:rFonts w:ascii="Times New Roman" w:hAnsi="Times New Roman" w:cs="Times New Roman"/>
          <w:sz w:val="36"/>
          <w:lang w:bidi="ar-SA"/>
        </w:rPr>
        <w:t xml:space="preserve">ия и функционирования организма ребенка.  Постарайтесь чаще выбираться за город, дабы дать возможность ребенку воспринять всю красоту и краски природы. </w:t>
      </w:r>
    </w:p>
    <w:p w:rsidR="00D74D0D" w:rsidRPr="00D74D0D" w:rsidRDefault="00D74D0D" w:rsidP="00D74D0D">
      <w:pPr>
        <w:pStyle w:val="a3"/>
        <w:ind w:left="360"/>
        <w:jc w:val="both"/>
        <w:rPr>
          <w:rFonts w:ascii="Times New Roman" w:hAnsi="Times New Roman" w:cs="Times New Roman"/>
          <w:sz w:val="36"/>
          <w:lang w:bidi="ar-SA"/>
        </w:rPr>
      </w:pPr>
    </w:p>
    <w:p w:rsidR="00300552" w:rsidRPr="00300552" w:rsidRDefault="00300552" w:rsidP="00300552">
      <w:pPr>
        <w:pStyle w:val="a3"/>
        <w:ind w:left="142"/>
        <w:jc w:val="center"/>
        <w:rPr>
          <w:rFonts w:ascii="Times New Roman" w:hAnsi="Times New Roman" w:cs="Times New Roman"/>
          <w:color w:val="FF0000"/>
          <w:sz w:val="36"/>
        </w:rPr>
      </w:pPr>
    </w:p>
    <w:sectPr w:rsidR="00300552" w:rsidRPr="00300552" w:rsidSect="00D74D0D">
      <w:pgSz w:w="11906" w:h="16838"/>
      <w:pgMar w:top="567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2716"/>
    <w:multiLevelType w:val="hybridMultilevel"/>
    <w:tmpl w:val="84F89B5E"/>
    <w:lvl w:ilvl="0" w:tplc="0A0492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247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B4DE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80E5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CA8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2CCB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7C88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368D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688B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16688"/>
    <w:multiLevelType w:val="hybridMultilevel"/>
    <w:tmpl w:val="96DC16EA"/>
    <w:lvl w:ilvl="0" w:tplc="19344D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1639B8"/>
    <w:multiLevelType w:val="hybridMultilevel"/>
    <w:tmpl w:val="ED348ABE"/>
    <w:lvl w:ilvl="0" w:tplc="FBB4C55A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AD3C6602" w:tentative="1">
      <w:start w:val="1"/>
      <w:numFmt w:val="bullet"/>
      <w:lvlText w:val="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E3549E16" w:tentative="1">
      <w:start w:val="1"/>
      <w:numFmt w:val="bullet"/>
      <w:lvlText w:val="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4D22A2AC" w:tentative="1">
      <w:start w:val="1"/>
      <w:numFmt w:val="bullet"/>
      <w:lvlText w:val="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3782C61E" w:tentative="1">
      <w:start w:val="1"/>
      <w:numFmt w:val="bullet"/>
      <w:lvlText w:val="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F63626E0" w:tentative="1">
      <w:start w:val="1"/>
      <w:numFmt w:val="bullet"/>
      <w:lvlText w:val="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D042E96E" w:tentative="1">
      <w:start w:val="1"/>
      <w:numFmt w:val="bullet"/>
      <w:lvlText w:val="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E110A87E" w:tentative="1">
      <w:start w:val="1"/>
      <w:numFmt w:val="bullet"/>
      <w:lvlText w:val="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99FA9876" w:tentative="1">
      <w:start w:val="1"/>
      <w:numFmt w:val="bullet"/>
      <w:lvlText w:val="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68AE20C5"/>
    <w:multiLevelType w:val="hybridMultilevel"/>
    <w:tmpl w:val="C2E2E2F8"/>
    <w:lvl w:ilvl="0" w:tplc="CA26D1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80FD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4490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C49A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7A82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CC26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EC98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E4E5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B64B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B7CD7"/>
    <w:multiLevelType w:val="hybridMultilevel"/>
    <w:tmpl w:val="4FA032BA"/>
    <w:lvl w:ilvl="0" w:tplc="5798D9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CA73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74F4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2F5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2015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94DF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CE92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E75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36E3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13"/>
    <w:rsid w:val="00300552"/>
    <w:rsid w:val="00385241"/>
    <w:rsid w:val="009F4E13"/>
    <w:rsid w:val="00D7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17EF"/>
  <w15:chartTrackingRefBased/>
  <w15:docId w15:val="{5B857C69-E59C-4D06-B4B0-5A70442C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55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4D0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7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946</Words>
  <Characters>5395</Characters>
  <Application>Microsoft Office Word</Application>
  <DocSecurity>0</DocSecurity>
  <Lines>44</Lines>
  <Paragraphs>12</Paragraphs>
  <ScaleCrop>false</ScaleCrop>
  <Company>diakov.net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5</cp:revision>
  <dcterms:created xsi:type="dcterms:W3CDTF">2022-05-27T08:30:00Z</dcterms:created>
  <dcterms:modified xsi:type="dcterms:W3CDTF">2022-05-27T09:35:00Z</dcterms:modified>
</cp:coreProperties>
</file>