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72" w:rsidRDefault="001336B6" w:rsidP="003E066D">
      <w:pPr>
        <w:pStyle w:val="c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rStyle w:val="c11"/>
          <w:b/>
          <w:bCs/>
          <w:color w:val="000000"/>
          <w:sz w:val="32"/>
          <w:szCs w:val="32"/>
        </w:rPr>
      </w:pPr>
      <w:r>
        <w:rPr>
          <w:rStyle w:val="c11"/>
          <w:b/>
          <w:bCs/>
          <w:color w:val="000000"/>
          <w:sz w:val="32"/>
          <w:szCs w:val="32"/>
        </w:rPr>
        <w:t xml:space="preserve">Консультация для родителей </w:t>
      </w:r>
    </w:p>
    <w:p w:rsidR="001336B6" w:rsidRPr="00D93CE4" w:rsidRDefault="001336B6" w:rsidP="003E066D">
      <w:pPr>
        <w:pStyle w:val="c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rFonts w:ascii="Calibri" w:hAnsi="Calibri" w:cs="Calibri"/>
          <w:sz w:val="40"/>
          <w:szCs w:val="40"/>
        </w:rPr>
      </w:pPr>
      <w:r w:rsidRPr="00D93CE4">
        <w:rPr>
          <w:rStyle w:val="c11"/>
          <w:b/>
          <w:bCs/>
          <w:sz w:val="40"/>
          <w:szCs w:val="40"/>
        </w:rPr>
        <w:t>«Нам пора в школу»</w:t>
      </w:r>
    </w:p>
    <w:p w:rsidR="001336B6" w:rsidRPr="00D93CE4" w:rsidRDefault="001336B6" w:rsidP="003E066D">
      <w:pPr>
        <w:pStyle w:val="c10"/>
        <w:shd w:val="clear" w:color="auto" w:fill="FFFFFF"/>
        <w:spacing w:before="0" w:beforeAutospacing="0" w:after="0" w:afterAutospacing="0" w:line="270" w:lineRule="atLeast"/>
        <w:ind w:firstLine="709"/>
        <w:rPr>
          <w:rFonts w:ascii="Calibri" w:hAnsi="Calibri" w:cs="Calibri"/>
          <w:sz w:val="40"/>
          <w:szCs w:val="40"/>
        </w:rPr>
      </w:pPr>
    </w:p>
    <w:p w:rsidR="001336B6" w:rsidRDefault="009C75E6" w:rsidP="003E066D">
      <w:pPr>
        <w:pStyle w:val="c12"/>
        <w:shd w:val="clear" w:color="auto" w:fill="FFFFFF"/>
        <w:spacing w:before="0" w:beforeAutospacing="0" w:after="0" w:afterAutospacing="0" w:line="270" w:lineRule="atLeast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184150</wp:posOffset>
            </wp:positionV>
            <wp:extent cx="3124200" cy="1971675"/>
            <wp:effectExtent l="152400" t="152400" r="342900" b="352425"/>
            <wp:wrapTight wrapText="bothSides">
              <wp:wrapPolygon edited="0">
                <wp:start x="527" y="-1670"/>
                <wp:lineTo x="-1054" y="-1252"/>
                <wp:lineTo x="-1054" y="22539"/>
                <wp:lineTo x="922" y="25461"/>
                <wp:lineTo x="21995" y="25461"/>
                <wp:lineTo x="22127" y="25043"/>
                <wp:lineTo x="23839" y="22330"/>
                <wp:lineTo x="23971" y="2087"/>
                <wp:lineTo x="22390" y="-1043"/>
                <wp:lineTo x="22259" y="-1670"/>
                <wp:lineTo x="527" y="-1670"/>
              </wp:wrapPolygon>
            </wp:wrapTight>
            <wp:docPr id="1" name="Рисунок 1" descr="https://ds04.infourok.ru/uploads/ex/03b8/0007a4d7-354ed116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b8/0007a4d7-354ed116/1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36B6">
        <w:rPr>
          <w:rStyle w:val="c11"/>
          <w:color w:val="000000"/>
          <w:sz w:val="28"/>
          <w:szCs w:val="28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форму,портфель,школьные принадлежности, а другим интересно узнать что-то новое. Но иногда детям бывает скучно на уроке,они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Непроизвольным вниманием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дети обладают в самом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D93CE4">
          <w:rPr>
            <w:rStyle w:val="a3"/>
            <w:color w:val="auto"/>
            <w:sz w:val="28"/>
            <w:szCs w:val="28"/>
            <w:u w:val="none"/>
          </w:rPr>
          <w:t>раннем возрасте</w:t>
        </w:r>
      </w:hyperlink>
      <w:r>
        <w:rPr>
          <w:rStyle w:val="c1"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Произвольное внимание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появляется</w:t>
      </w:r>
      <w:r>
        <w:rPr>
          <w:rStyle w:val="c1"/>
          <w:i/>
          <w:iCs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> когда человек специально сосредоточивается на чём -либо.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Игры,которые помогают тренировать внимание</w:t>
      </w:r>
      <w:r>
        <w:rPr>
          <w:rStyle w:val="c1"/>
          <w:color w:val="000000"/>
          <w:sz w:val="28"/>
          <w:szCs w:val="28"/>
        </w:rPr>
        <w:t>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«Угадай,что изменилось</w:t>
      </w:r>
      <w:r>
        <w:rPr>
          <w:rStyle w:val="c1"/>
          <w:color w:val="000000"/>
          <w:sz w:val="28"/>
          <w:szCs w:val="28"/>
        </w:rPr>
        <w:t>?»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столе стоят игрушки или предметы. Ребёнок закрывает глаза, предмет убирают(добавляют, меняют на другой) . Открыв глаза, рассказывает что изменилось.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«Кто во что одет?»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закрывает глаза и его просят описать как одеты подруги и друзья. Сколько цветов на окне? Кто привёл сегодня твоего друга в детский сад? Что в руках держала девочка, которую мы встретили?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«Найди отличия»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«Пантомимические этюды»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D93CE4" w:rsidRDefault="00D93CE4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«</w:t>
      </w:r>
      <w:r>
        <w:rPr>
          <w:rStyle w:val="c1"/>
          <w:i/>
          <w:iCs/>
          <w:color w:val="000000"/>
          <w:sz w:val="28"/>
          <w:szCs w:val="28"/>
        </w:rPr>
        <w:t>Отражение чувств»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объединяются в пары,договариваются, кто будет «говорящим»,а кто «отражателем». Воспитатель шепчет на ухо «говорящему» какую- нибудь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«Выполни в темноте»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в течении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«Построй в темноте»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i/>
          <w:iCs/>
          <w:color w:val="000000"/>
          <w:sz w:val="28"/>
          <w:szCs w:val="28"/>
        </w:rPr>
        <w:t>Дедушка Водяной»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Водящий в центре круга с завязанными глазами сидит на корточках. Дети, взявшись за руки идут по круги, произнося слова: «Дедушка водяной, что сидишь ты под водой? Ты сиди и не молчи, пока не скажем : «раз, два, три!» Дети останавливаются, а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водящий «водяной» встает и идет вытянув руки. Наткнувшись на кого- нибудь из детей он угадывает кто это, ощупав причёску и одежду ребёнка. Если он отгадал , то водящим становится тот ребёнок.</w:t>
      </w:r>
    </w:p>
    <w:p w:rsidR="001336B6" w:rsidRDefault="00D93CE4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154305</wp:posOffset>
            </wp:positionV>
            <wp:extent cx="3796030" cy="2133600"/>
            <wp:effectExtent l="19050" t="0" r="0" b="0"/>
            <wp:wrapTight wrapText="bothSides">
              <wp:wrapPolygon edited="0">
                <wp:start x="-108" y="0"/>
                <wp:lineTo x="-108" y="21407"/>
                <wp:lineTo x="21571" y="21407"/>
                <wp:lineTo x="21571" y="0"/>
                <wp:lineTo x="-108" y="0"/>
              </wp:wrapPolygon>
            </wp:wrapTight>
            <wp:docPr id="2" name="Рисунок 2" descr="https://belizv.rbsmi.ru/upload/medialibrary/856/85614f7fc85fa94f8533643ac810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lizv.rbsmi.ru/upload/medialibrary/856/85614f7fc85fa94f8533643ac8101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6B6">
        <w:rPr>
          <w:rStyle w:val="c1"/>
          <w:i/>
          <w:iCs/>
          <w:color w:val="000000"/>
          <w:sz w:val="28"/>
          <w:szCs w:val="28"/>
        </w:rPr>
        <w:t>«Кто увидит больше всех?»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Любая репродукция картины (например: В.Васнецова «Алёнушка», «Богатыри», «Иван- царевич на сером волке». Можно также использовать пейзажи и натюрморты) Картина вывешивается перед детьми и предлагается рассказать, что на ней изображено. Плохо рассказывающие дети могут назвать два- три главных предмета.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Вариант:</w:t>
      </w:r>
      <w:r>
        <w:rPr>
          <w:rStyle w:val="c1"/>
          <w:color w:val="000000"/>
          <w:sz w:val="28"/>
          <w:szCs w:val="28"/>
        </w:rPr>
        <w:t> Дети рассматривают картину,затем она убирается. Ребята по памяти должны рассказать, что на ней изображено. Для контроля картина вывешивается ещё раз.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воспитатель стремится к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постпроизвольному вниманию</w:t>
      </w:r>
      <w:r>
        <w:rPr>
          <w:rStyle w:val="c1"/>
          <w:color w:val="000000"/>
          <w:sz w:val="28"/>
          <w:szCs w:val="28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</w:t>
      </w:r>
      <w:r>
        <w:rPr>
          <w:rStyle w:val="c1"/>
          <w:color w:val="000000"/>
          <w:sz w:val="28"/>
          <w:szCs w:val="28"/>
        </w:rPr>
        <w:lastRenderedPageBreak/>
        <w:t>волю и в тоже время организует деятельность ребёнка и включает цепочку познавательных процессов: восприятие, мышление, память. Постпроизвольное внимание — даёт интерес к происходящему, самое выгодное для детей и для воспитателей: дети не устают,очень хорошо воспринимают и запоминают информацию, воспитателю тоже интересно работать, можно многое успеть, многого достичь.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Человеческая психика — гармоничное сочетание, переплетение множества качеств, свойств, процессов. Воспитываем внимание — обеспечиваем лучшее восприятие,память, формируем характер. Заботимся о наблюдательности — учим мыслить, понимать, иметь собственное мнение. И так — во всём.</w:t>
      </w:r>
    </w:p>
    <w:p w:rsidR="001336B6" w:rsidRDefault="001336B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 .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D93CE4" w:rsidRDefault="00D93CE4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D93CE4" w:rsidRDefault="00D93CE4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D93CE4" w:rsidRDefault="00D93CE4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9C75E6" w:rsidRDefault="009C75E6" w:rsidP="003E066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FC1452" w:rsidRPr="009C75E6" w:rsidRDefault="00D93CE4" w:rsidP="00D93CE4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380035" cy="2324100"/>
            <wp:effectExtent l="19050" t="0" r="1465" b="0"/>
            <wp:docPr id="3" name="Рисунок 1" descr="До свиданья, детский сад!»: школа № 982 познакомила детсадовцев с учебной  жизнью | Москворечье Сабур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 свиданья, детский сад!»: школа № 982 познакомила детсадовцев с учебной  жизнью | Москворечье Сабуров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028" t="26554" r="17958" b="14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452" w:rsidRPr="009C75E6" w:rsidSect="00D93CE4">
      <w:pgSz w:w="11906" w:h="16838"/>
      <w:pgMar w:top="1134" w:right="113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336B6"/>
    <w:rsid w:val="001336B6"/>
    <w:rsid w:val="003E066D"/>
    <w:rsid w:val="00412435"/>
    <w:rsid w:val="009C75E6"/>
    <w:rsid w:val="00D53472"/>
    <w:rsid w:val="00D93CE4"/>
    <w:rsid w:val="00EC3EFA"/>
    <w:rsid w:val="00FC1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336B6"/>
  </w:style>
  <w:style w:type="paragraph" w:customStyle="1" w:styleId="c10">
    <w:name w:val="c1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36B6"/>
  </w:style>
  <w:style w:type="character" w:customStyle="1" w:styleId="apple-converted-space">
    <w:name w:val="apple-converted-space"/>
    <w:basedOn w:val="a0"/>
    <w:rsid w:val="001336B6"/>
  </w:style>
  <w:style w:type="character" w:styleId="a3">
    <w:name w:val="Hyperlink"/>
    <w:basedOn w:val="a0"/>
    <w:uiPriority w:val="99"/>
    <w:semiHidden/>
    <w:unhideWhenUsed/>
    <w:rsid w:val="001336B6"/>
    <w:rPr>
      <w:color w:val="0000FF"/>
      <w:u w:val="single"/>
    </w:rPr>
  </w:style>
  <w:style w:type="character" w:customStyle="1" w:styleId="c5">
    <w:name w:val="c5"/>
    <w:basedOn w:val="a0"/>
    <w:rsid w:val="001336B6"/>
  </w:style>
  <w:style w:type="paragraph" w:styleId="a4">
    <w:name w:val="Balloon Text"/>
    <w:basedOn w:val="a"/>
    <w:link w:val="a5"/>
    <w:uiPriority w:val="99"/>
    <w:semiHidden/>
    <w:unhideWhenUsed/>
    <w:rsid w:val="00D9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url?q=http%3A%2F%2Fplanetadetstva.net%2Fpedagogam%2Frannij-vozrast&amp;sa=D&amp;sntz=1&amp;usg=AFQjCNHnU-hZlhnEd5AWoPWm9T3Fid9Wb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843</Words>
  <Characters>4810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8</cp:revision>
  <dcterms:created xsi:type="dcterms:W3CDTF">2016-03-13T15:42:00Z</dcterms:created>
  <dcterms:modified xsi:type="dcterms:W3CDTF">2021-05-19T06:25:00Z</dcterms:modified>
</cp:coreProperties>
</file>